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0E2D" w14:textId="77777777" w:rsidR="00F556C2" w:rsidRPr="00F556C2" w:rsidRDefault="00E87558" w:rsidP="00F556C2">
      <w:pPr>
        <w:shd w:val="clear" w:color="auto" w:fill="FFFFFF"/>
        <w:tabs>
          <w:tab w:val="left" w:pos="270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aps/>
          <w:color w:val="000000"/>
          <w:sz w:val="28"/>
          <w:szCs w:val="28"/>
          <w:bdr w:val="none" w:sz="0" w:space="0" w:color="auto" w:frame="1"/>
        </w:rPr>
      </w:pPr>
      <w:r w:rsidRPr="00F556C2">
        <w:rPr>
          <w:rFonts w:ascii="Arial" w:eastAsia="Times New Roman" w:hAnsi="Arial" w:cs="Arial"/>
          <w:b/>
          <w:bCs/>
          <w:caps/>
          <w:color w:val="000000"/>
          <w:sz w:val="28"/>
          <w:szCs w:val="28"/>
          <w:bdr w:val="none" w:sz="0" w:space="0" w:color="auto" w:frame="1"/>
        </w:rPr>
        <w:t>Sample Public Comment Remarks</w:t>
      </w:r>
    </w:p>
    <w:p w14:paraId="1DE94C20" w14:textId="36BC702B" w:rsidR="00F556C2" w:rsidRPr="00F556C2" w:rsidRDefault="00F556C2" w:rsidP="00F556C2">
      <w:pPr>
        <w:shd w:val="clear" w:color="auto" w:fill="FFFFFF"/>
        <w:tabs>
          <w:tab w:val="left" w:pos="270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F556C2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Clean Power Alliance</w:t>
      </w:r>
    </w:p>
    <w:p w14:paraId="7627F5E0" w14:textId="03F47232" w:rsidR="00F556C2" w:rsidRPr="00F556C2" w:rsidRDefault="00F556C2" w:rsidP="00F556C2">
      <w:pPr>
        <w:shd w:val="clear" w:color="auto" w:fill="FFFFFF"/>
        <w:tabs>
          <w:tab w:val="left" w:pos="2700"/>
        </w:tabs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From October 2018</w:t>
      </w:r>
    </w:p>
    <w:p w14:paraId="356381DB" w14:textId="77777777" w:rsidR="00E87558" w:rsidRPr="00F556C2" w:rsidRDefault="00E87558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4C6CDA14" w14:textId="77777777" w:rsidR="00E87558" w:rsidRPr="00F556C2" w:rsidRDefault="00E87558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680B1587" w14:textId="31387F96" w:rsidR="00B116B4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Good evening. I’m </w:t>
      </w:r>
      <w:r w:rsid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___________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 resident of </w:t>
      </w:r>
      <w:r w:rsid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__________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</w:t>
      </w:r>
      <w:r w:rsidR="00304384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I’m here this evening to 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urge</w:t>
      </w:r>
      <w:r w:rsidR="00304384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you to set 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</w:t>
      </w:r>
      <w:r w:rsidR="00304384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42E11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default 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at 100%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Renewable Energy with Clean Power Alliance</w:t>
      </w:r>
      <w:r w:rsidR="00B116B4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  <w:r w:rsidR="00B42E11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This really is an exciting opportunity, and I hope you recognize the </w:t>
      </w:r>
      <w:r w:rsidR="008B381D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incredible </w:t>
      </w:r>
      <w:r w:rsidR="00B42E11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impact your decision will have.</w:t>
      </w:r>
    </w:p>
    <w:p w14:paraId="61E4B961" w14:textId="6F2FA510" w:rsidR="001B25C0" w:rsidRPr="00F556C2" w:rsidRDefault="001B25C0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</w:pPr>
    </w:p>
    <w:p w14:paraId="384E06CB" w14:textId="73A2C893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Setting the default at 100% is one of the most immediate, tangible, and significant ways to drastically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cut</w:t>
      </w:r>
      <w:r w:rsidR="00C36838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94679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polluting</w:t>
      </w:r>
      <w:r w:rsidR="00C36838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95894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missions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 </w:t>
      </w:r>
      <w:r w:rsidR="00D94679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It w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ill</w:t>
      </w:r>
      <w:r w:rsidR="00D94679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take </w:t>
      </w:r>
      <w:r w:rsidR="00F556C2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Oxnard 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much more time, effort and expense to achieve this kind of progress otherwise.</w:t>
      </w:r>
    </w:p>
    <w:p w14:paraId="24675910" w14:textId="5C509C51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BD080F2" w14:textId="4E499680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Defaults have immense power to affect social outcomes. Research shows that the choice of a default may turn out to be the most important decision a private or public institution makes. By setting the default at 100%, you will get much more participation at that level than if you set it at a lower tier, most</w:t>
      </w:r>
      <w:r w:rsidR="00C04BBA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customers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will remain at 100%. Likewise, if you set the default at a lower tier like 36% or 50%, that’s mostly what you'll get. Despite our best intentions, few of us would opt up, often just because of inertia or the busyness of life.</w:t>
      </w:r>
    </w:p>
    <w:p w14:paraId="78EF9E59" w14:textId="49E5649E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BA135B0" w14:textId="0051D579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Industry studies reveal there is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overwhelming public support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for renewable energy, and people are willing to pay more for it. I've heard from a number of council members in CPA cities, that with elections coming up, supporting clean energy is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politically popular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 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Customers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want cleaner energy and they want it now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  <w:t> </w:t>
      </w:r>
    </w:p>
    <w:p w14:paraId="129559BC" w14:textId="14D831B6" w:rsidR="00E227CB" w:rsidRPr="00F556C2" w:rsidRDefault="00F23D0F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As you know, </w:t>
      </w:r>
      <w:r w:rsidR="00E227CB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California passed legislation which targets 100% clean energy by 2045. Now, consider this…the 100% default gives cities an opportunity to </w:t>
      </w:r>
      <w:r w:rsidR="00E227CB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achieve that goal 25 years ahead of schedule</w:t>
      </w:r>
      <w:r w:rsidR="00E227CB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! Simply by setting the default at 100%,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communities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like </w:t>
      </w:r>
      <w:r w:rsidR="00EB6FA0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Oxnard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could b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e powered by close to that amount </w:t>
      </w:r>
      <w:r w:rsidR="00E227CB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as early as the middle of next year when service begins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</w:t>
      </w:r>
    </w:p>
    <w:p w14:paraId="60FF999B" w14:textId="0C29C683" w:rsidR="008B381D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5292F011" w14:textId="5AC53E7D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 projected cost difference for the 100% option is 7-9% more than Edison’s base rate, but the renewable content is 66% more. That’s a very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compelling return</w:t>
      </w:r>
      <w:r w:rsidR="00F53D9C" w:rsidRPr="00F556C2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, and</w:t>
      </w:r>
      <w:r w:rsidR="00F53D9C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 small price to pay for 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long-term benefits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. While there’s a slight rate savings of just 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0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-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2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% in the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lower two tiers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they have far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less renewable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content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, so we must consider the costs of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externalities like more polluting emissions. The perception of saving a buck or two in the short term is a dangerous illusion.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</w:r>
    </w:p>
    <w:p w14:paraId="6A109A6F" w14:textId="2FA90A9A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And what’s noteworthy is </w:t>
      </w:r>
      <w:r w:rsidR="00304384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the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provision allowing </w:t>
      </w:r>
      <w:r w:rsidR="00304384" w:rsidRPr="00F556C2">
        <w:rPr>
          <w:rFonts w:ascii="Arial" w:eastAsia="Times New Roman" w:hAnsi="Arial" w:cs="Arial"/>
          <w:b/>
          <w:color w:val="000000"/>
          <w:sz w:val="24"/>
          <w:szCs w:val="24"/>
          <w:bdr w:val="none" w:sz="0" w:space="0" w:color="auto" w:frame="1"/>
        </w:rPr>
        <w:t xml:space="preserve">CARE and other 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low-income customers to participate in the 100% plan at no additional cost 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in those jurisdictions with a 100% default.</w:t>
      </w:r>
      <w:r w:rsidR="00F23D0F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6D1B190" w14:textId="53A08450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br/>
        <w:t>The default isn't a rate hike, it isn't a mandate, it's not forcing anything on anyone, it's simply making a suggestion.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Cu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stomers have the freedom and ability to choose another plan 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according to their own 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priorities.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Why would you want to suggest anything other than </w:t>
      </w:r>
      <w:r w:rsidR="00D94679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clean energy for </w:t>
      </w:r>
      <w:r w:rsidR="00F23D0F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community?</w:t>
      </w:r>
    </w:p>
    <w:p w14:paraId="7595C5A3" w14:textId="77777777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0DCC06BD" w14:textId="69998D72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In closing, 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this is likely one of the </w:t>
      </w:r>
      <w:r w:rsidR="00F53D9C"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biggest impact decisions</w:t>
      </w:r>
      <w:r w:rsidR="00F53D9C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you will make for your community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 Renewable energy is now readily available and affordable, we just need to 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start choosing it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. </w:t>
      </w:r>
    </w:p>
    <w:p w14:paraId="672B3256" w14:textId="6001F7AB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F36F77D" w14:textId="7C8A8540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It would be fantastic to have </w:t>
      </w:r>
      <w:r w:rsidR="00EB6FA0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Oxnard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 join the other member agencies doing 100%</w:t>
      </w:r>
      <w:r w:rsidR="00C04BBA"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and help</w:t>
      </w:r>
      <w:r w:rsidRPr="00F556C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lead the way to a cleaner, healthier, and more sustainable tomorrow</w:t>
      </w: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AC165FA" w14:textId="77777777" w:rsidR="00E227CB" w:rsidRPr="00F556C2" w:rsidRDefault="00E227CB" w:rsidP="00E227C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14:paraId="42F615DD" w14:textId="5F835BAE" w:rsidR="00FE4E57" w:rsidRPr="00F556C2" w:rsidRDefault="00E227CB" w:rsidP="00F556C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556C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Thank you.</w:t>
      </w:r>
      <w:bookmarkStart w:id="0" w:name="_GoBack"/>
      <w:bookmarkEnd w:id="0"/>
    </w:p>
    <w:sectPr w:rsidR="00FE4E57" w:rsidRPr="00F556C2" w:rsidSect="00F556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CB"/>
    <w:rsid w:val="000B2A07"/>
    <w:rsid w:val="001B25C0"/>
    <w:rsid w:val="001F6C17"/>
    <w:rsid w:val="00304384"/>
    <w:rsid w:val="0032135B"/>
    <w:rsid w:val="005A7065"/>
    <w:rsid w:val="005D3F3D"/>
    <w:rsid w:val="00695859"/>
    <w:rsid w:val="00795894"/>
    <w:rsid w:val="00795BE1"/>
    <w:rsid w:val="00807476"/>
    <w:rsid w:val="0081694A"/>
    <w:rsid w:val="008B381D"/>
    <w:rsid w:val="009537BC"/>
    <w:rsid w:val="009F066C"/>
    <w:rsid w:val="00B116B4"/>
    <w:rsid w:val="00B42E11"/>
    <w:rsid w:val="00C04BBA"/>
    <w:rsid w:val="00C36838"/>
    <w:rsid w:val="00CF1859"/>
    <w:rsid w:val="00D45221"/>
    <w:rsid w:val="00D94679"/>
    <w:rsid w:val="00E227CB"/>
    <w:rsid w:val="00E4089D"/>
    <w:rsid w:val="00E87558"/>
    <w:rsid w:val="00EB6FA0"/>
    <w:rsid w:val="00ED6597"/>
    <w:rsid w:val="00F23D0F"/>
    <w:rsid w:val="00F53D9C"/>
    <w:rsid w:val="00F556C2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B8002"/>
  <w15:chartTrackingRefBased/>
  <w15:docId w15:val="{2F5A89F9-887C-4846-A7F5-E5F3AC39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04f3v0z16">
    <w:name w:val="mark04f3v0z16"/>
    <w:basedOn w:val="DefaultParagraphFont"/>
    <w:rsid w:val="00E227CB"/>
  </w:style>
  <w:style w:type="character" w:customStyle="1" w:styleId="markdjm5pogi4">
    <w:name w:val="markdjm5pogi4"/>
    <w:basedOn w:val="DefaultParagraphFont"/>
    <w:rsid w:val="00E227CB"/>
  </w:style>
  <w:style w:type="character" w:customStyle="1" w:styleId="xdnklcd279krkeavttub-">
    <w:name w:val="x_d_nklcd279krkeavttub-"/>
    <w:basedOn w:val="DefaultParagraphFont"/>
    <w:rsid w:val="00E2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4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46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65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1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62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13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56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75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2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906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9629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135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5810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488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56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280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65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Ellison</dc:creator>
  <cp:keywords/>
  <dc:description/>
  <cp:lastModifiedBy>Andrew Ellison</cp:lastModifiedBy>
  <cp:revision>3</cp:revision>
  <dcterms:created xsi:type="dcterms:W3CDTF">2020-02-17T19:16:00Z</dcterms:created>
  <dcterms:modified xsi:type="dcterms:W3CDTF">2020-02-17T19:25:00Z</dcterms:modified>
</cp:coreProperties>
</file>